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/>
        <w:jc w:val="center"/>
        <w:rPr>
          <w:rFonts w:ascii="宋体" w:hAnsi="宋体"/>
          <w:b/>
          <w:color w:val="FF0000"/>
          <w:sz w:val="44"/>
          <w:szCs w:val="44"/>
        </w:rPr>
      </w:pPr>
      <w:r>
        <w:rPr>
          <w:rFonts w:hint="eastAsia" w:ascii="宋体" w:hAnsi="宋体"/>
          <w:b/>
          <w:color w:val="FF0000"/>
          <w:sz w:val="44"/>
          <w:szCs w:val="44"/>
        </w:rPr>
        <w:t>《黄河颂》教案设计</w:t>
      </w:r>
    </w:p>
    <w:p>
      <w:pPr>
        <w:snapToGrid w:val="0"/>
        <w:spacing w:beforeLines="50" w:afterLines="50"/>
        <w:ind w:firstLine="2711" w:firstLineChars="900"/>
        <w:jc w:val="both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通江县第三中学    程琳</w:t>
      </w:r>
      <w:bookmarkStart w:id="0" w:name="_GoBack"/>
      <w:bookmarkEnd w:id="0"/>
    </w:p>
    <w:p>
      <w:pPr>
        <w:snapToGrid w:val="0"/>
        <w:spacing w:beforeLines="50" w:afterLines="50"/>
        <w:ind w:firstLine="602" w:firstLineChars="20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教案设计思路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学生听诗、看诗（默读）、读诗（出声读）、说诗（复述诗歌大意），熟悉诗歌内容，把握抒情脉络，了解创作主旨；品读诗歌，鉴赏诗歌美点；延伸拓展，开阔学生视野，拓展阅读空间。</w:t>
      </w:r>
    </w:p>
    <w:p>
      <w:pPr>
        <w:snapToGrid w:val="0"/>
        <w:spacing w:beforeLines="50" w:afterLines="50"/>
        <w:ind w:firstLine="602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教案目标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知识目标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1．积累词语，掌握“巅、澎湃、狂澜、屏障、哺育、九曲连环”等词语的读音、词义、并学会运用。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2．掌握诗人光未然及音乐家冼星海的相关资料。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能力目标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1．有感情地朗读歌词，充分展开想象，体会歌词中体现出的英雄气魄，体味诗人的爱国情感。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2．借鉴歌词中比喻、拟人修辞手法的运用，能够学以致用。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情感目标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激发学生的民族自豪感与自信心，增强保卫黄河、保卫祖国的决心，为使我们的民族跻身于世界强国之林而奉献自己的力量。</w:t>
      </w:r>
    </w:p>
    <w:p>
      <w:pPr>
        <w:snapToGrid w:val="0"/>
        <w:spacing w:beforeLines="50" w:afterLines="50"/>
        <w:ind w:firstLine="602" w:firstLineChars="20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教案重点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1．理解诗歌颂扬黄河、赞美民族伟大的内涵，体会作者炽烈的爱国情怀。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2．引导学生美读诗歌，感受其韵律美、画面美、修辞美。</w:t>
      </w:r>
    </w:p>
    <w:p>
      <w:pPr>
        <w:snapToGrid w:val="0"/>
        <w:spacing w:beforeLines="50" w:afterLines="50"/>
        <w:ind w:firstLine="602" w:firstLineChars="20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教案难点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揣摩意蕴丰富的语句，理解其深刻含义。</w:t>
      </w:r>
    </w:p>
    <w:p>
      <w:pPr>
        <w:snapToGrid w:val="0"/>
        <w:spacing w:beforeLines="50" w:afterLines="50"/>
        <w:ind w:firstLine="602" w:firstLineChars="20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教案方法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1．朗读法。借助录音媒体，通过语音、声色、节奏，使诗歌内容立体化、形象化、情境化。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引导学生准确安排停顿、处理好重音、调控好速度、把握好语调，美读诗歌。通过美读，使学生耳醉其音，心醉其情，人情、入境、会心，感受诗歌的意蕴、情感。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2．讨论点拨法。引导学生抓住全诗的关键性语句，理解诗意，体味诗情。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3．美点寻踪法。教师引导学生自主赏读，探究诗歌的美点，激活学生的赏析品味意识，使学生真正成为鉴赏的主体。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4．延伸拓展法。沟通课堂内外，乘坐阅读“直通车”，收获多多。</w:t>
      </w:r>
    </w:p>
    <w:p>
      <w:pPr>
        <w:snapToGrid w:val="0"/>
        <w:spacing w:beforeLines="50" w:afterLines="50"/>
        <w:ind w:firstLine="602" w:firstLineChars="20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教案媒体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多媒体，录音机，示范朗读磁带，《黄河大合唱》第一、二、七部歌带，文字资料。</w:t>
      </w:r>
    </w:p>
    <w:p>
      <w:pPr>
        <w:snapToGrid w:val="0"/>
        <w:spacing w:beforeLines="50" w:afterLines="50"/>
        <w:ind w:firstLine="602" w:firstLineChars="20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课时安排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1课时</w:t>
      </w:r>
    </w:p>
    <w:p>
      <w:pPr>
        <w:snapToGrid w:val="0"/>
        <w:spacing w:beforeLines="50" w:afterLines="50"/>
        <w:ind w:firstLine="602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教案步骤</w:t>
      </w:r>
    </w:p>
    <w:p>
      <w:pPr>
        <w:snapToGrid w:val="0"/>
        <w:spacing w:beforeLines="50" w:afterLines="50"/>
        <w:ind w:firstLine="602" w:firstLineChars="20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一、导语设计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设计（一）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一把黄土塑成千万个你我，静脉是长城，动脉是黄河。”黄河，是我们的母亲河，它用甘甜的乳汁哺育了一代又一代中华儿女，孕育出灿烂的华夏文明。今天，让我们聆听由光未然作词、冼星海谱曲的《黄河颂》，感受黄河的英雄气势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（多媒体播放黄河的壮阔画面，录音机播放歌曲《黄河大合唱》第一、二部）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设计（二）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同学们一定非常熟悉《保卫黄河》这首歌曲，请文体委员指挥全体同学齐唱《保卫黄河》“风在吼，马在叫，黄河在咆哮，黄河在咆哮……”（学生唱毕）这是《黄河大合唱》的第七部，今天，我们学习《黄河大合唱》的第二部《黄河颂》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设计（三）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毛泽东同志曾说过一句话“藐视黄河，就是藐视我们这个民族。”黄河，是中华民族的象征。请同学们谈谈黄河在民族历史上的重要地位和地理位置上的重要性。（学生交流完毕后）引出《黄河颂》。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设计（四）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由欣赏黄河的录像、图片、激发学生的情感，然后请一两位同学谈谈观后感。</w:t>
      </w:r>
    </w:p>
    <w:p>
      <w:pPr>
        <w:snapToGrid w:val="0"/>
        <w:spacing w:beforeLines="50" w:afterLines="50"/>
        <w:ind w:firstLine="602" w:firstLineChars="20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二、作者、作品及背景、简介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教师分发文字资料，资料内容如下：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1．关于作者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光未然，原名张光年，1913年出生，湖北光化县人。1935年8月创作《五月的鲜花》歌词，以其深怀忧患与愤恨体现浓郁深沉的抒情气息，广为传唱。1939年到延安后创作了歌颂中华民族精神的组诗《黄河大合唱》，经冼星海谱曲后风行全国。新中国成立后，曾担任《剧本》《文艺报》《人民文学》主编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2．关于作品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文选自组诗《黄河大合唱》第二部《黄河颂》。《黄河大合唱》是一部大型合唱音乐作品，由著名诗人光未然作词，著名音乐家冼星海谱曲。作品由八个乐章组成，这八个乐章分别是《黄河船夫曲》《黄河颂》《黄河之水天上来》《黄河对口曲》《黄河谣》《黄河怨》《保卫黄河》《怒吼吧，黄河》。它以丰富的艺术形象，壮阔的历史场景和磅礴的气势，表现出黄河儿女的英雄气概，反映中华民族英雄儿女抗战的真实场面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color w:val="993300"/>
          <w:sz w:val="30"/>
          <w:szCs w:val="30"/>
        </w:rPr>
      </w:pPr>
      <w:r>
        <w:rPr>
          <w:rFonts w:hint="eastAsia" w:ascii="仿宋" w:hAnsi="仿宋" w:eastAsia="仿宋"/>
          <w:color w:val="993300"/>
          <w:sz w:val="30"/>
          <w:szCs w:val="30"/>
        </w:rPr>
        <w:t>以下文字摘自《黄河大合唱》，选自光未然的《〈黄河〉本事》。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黄河以其英雄的气魄，出现在亚洲平原之上，象征着中华民族伟大的精神。古往今来，多少诗人为它赞颂着歌唱着。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在《黄河大合唱》中，展开了一幅壮大的幻想和现实的图画。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乌云满天，惊涛拍岸，黄河的船夫，在暴风雨中搏战，经过了千辛万苦终于到达彼岸。这象征着我们伟大的民族和人民突破惊涛骇浪般的重重困难，终于取得辉煌的胜利。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于是在高山之巅，出现了时代的歌手，他代表着祖国英勇的儿女，歌颂着黄河，并要学着他的榜样，像他一样伟大、坚强。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民族的诗人在亚洲巨人面前，兴起了怀古的心情。他向着黄河巨人，哭诉我们民族的灾难。他看见巨人醒来了，掀起他的怒涛，发出他的狂叫，响应着祖国满山遍野的战斗的歌声。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黄河东岸，沃壤千里，男女老幼自得其乐，一旦暴敌侵入，带来了疯狂的杀伤，妻离子散，一片凄凉。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两个流亡的老乡，在黄河边上不期而遇，他们各自诉说着自己的命运，终于一同踏上了战斗的道路。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然而他的妻子，一个乡村妇女，失掉了丈夫，失掉了小孩，自己也遭到野兽的蹂躏，在一个凄风苦雨之夜，偷偷地跑到黄河边上，经过一阵悲惨的哭诉，便投身到滚滚的黄河波涛之中。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这时在河东，河北，在万山丛中，在青纱帐里，四面八方都卷起了复仇的巨浪，中华民族优秀的儿女正在为保卫黄河、保卫祖国而战。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怒吼吧，黄河！向着全中国被压迫的人民，向着全世界被压迫的人民，发出战斗的警号吧！——我们代表五万万人民为祖国的最后胜利而呐喊着。</w:t>
      </w:r>
    </w:p>
    <w:p>
      <w:pPr>
        <w:snapToGrid w:val="0"/>
        <w:spacing w:beforeLines="50" w:afterLines="50"/>
        <w:ind w:firstLine="600" w:firstLineChars="200"/>
        <w:jc w:val="right"/>
        <w:rPr>
          <w:rFonts w:hint="eastAsia" w:ascii="仿宋" w:hAnsi="仿宋" w:eastAsia="仿宋"/>
          <w:color w:val="99330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（原载《黄河大合唱》，1939年8月重庆生活书店出版）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3．关于背景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1938年，抗日战争全面爆发以后，日本帝国主义侵略了我国的华北地区，全国掀起了抗日救亡运动的高潮，许多进步作家、艺术家也积极地投入到抗击日本帝国主义的斗争中来，他们通过自己创造的形象反映现实斗争，激发全国人民的抗日热情。光未然1939年到延安，创作子歌颂中华民族精神的组诗《黄河大合唱》，经冼星海谱曲后风行全国。</w:t>
      </w:r>
    </w:p>
    <w:p>
      <w:pPr>
        <w:snapToGrid w:val="0"/>
        <w:spacing w:beforeLines="50" w:afterLines="50"/>
        <w:ind w:firstLine="602" w:firstLineChars="20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三、美读诗歌，体味黄河雄壮的气势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多媒体播放黄河的壮阔画面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1．教师播放示范朗读磁带，学生听读，初步感知诗意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教师提示学生注意以下加黑字的读音，多媒体显示：</w:t>
      </w:r>
    </w:p>
    <w:p>
      <w:pPr>
        <w:snapToGrid w:val="0"/>
        <w:spacing w:beforeLines="50" w:afterLines="50"/>
        <w:ind w:firstLine="602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浊</w:t>
      </w:r>
      <w:r>
        <w:rPr>
          <w:rFonts w:hint="eastAsia" w:ascii="仿宋" w:hAnsi="仿宋" w:eastAsia="仿宋"/>
          <w:sz w:val="30"/>
          <w:szCs w:val="30"/>
        </w:rPr>
        <w:t>流（zhuó） 狂</w:t>
      </w:r>
      <w:r>
        <w:rPr>
          <w:rFonts w:hint="eastAsia" w:ascii="仿宋" w:hAnsi="仿宋" w:eastAsia="仿宋"/>
          <w:b/>
          <w:sz w:val="30"/>
          <w:szCs w:val="30"/>
        </w:rPr>
        <w:t>澜</w:t>
      </w:r>
      <w:r>
        <w:rPr>
          <w:rFonts w:hint="eastAsia" w:ascii="仿宋" w:hAnsi="仿宋" w:eastAsia="仿宋"/>
          <w:sz w:val="30"/>
          <w:szCs w:val="30"/>
        </w:rPr>
        <w:t>（lán） 山</w:t>
      </w:r>
      <w:r>
        <w:rPr>
          <w:rFonts w:hint="eastAsia" w:ascii="仿宋" w:hAnsi="仿宋" w:eastAsia="仿宋"/>
          <w:b/>
          <w:sz w:val="30"/>
          <w:szCs w:val="30"/>
        </w:rPr>
        <w:t>巅</w:t>
      </w:r>
      <w:r>
        <w:rPr>
          <w:rFonts w:hint="eastAsia" w:ascii="仿宋" w:hAnsi="仿宋" w:eastAsia="仿宋"/>
          <w:sz w:val="30"/>
          <w:szCs w:val="30"/>
        </w:rPr>
        <w:t>（diān） 屏</w:t>
      </w:r>
      <w:r>
        <w:rPr>
          <w:rFonts w:hint="eastAsia" w:ascii="仿宋" w:hAnsi="仿宋" w:eastAsia="仿宋"/>
          <w:b/>
          <w:sz w:val="30"/>
          <w:szCs w:val="30"/>
        </w:rPr>
        <w:t>障</w:t>
      </w:r>
      <w:r>
        <w:rPr>
          <w:rFonts w:hint="eastAsia" w:ascii="仿宋" w:hAnsi="仿宋" w:eastAsia="仿宋"/>
          <w:sz w:val="30"/>
          <w:szCs w:val="30"/>
        </w:rPr>
        <w:t>（zhànɡ）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澎</w:t>
      </w:r>
      <w:r>
        <w:rPr>
          <w:rFonts w:hint="eastAsia" w:ascii="仿宋" w:hAnsi="仿宋" w:eastAsia="仿宋"/>
          <w:b/>
          <w:sz w:val="30"/>
          <w:szCs w:val="30"/>
        </w:rPr>
        <w:t>湃</w:t>
      </w:r>
      <w:r>
        <w:rPr>
          <w:rFonts w:hint="eastAsia" w:ascii="仿宋" w:hAnsi="仿宋" w:eastAsia="仿宋"/>
          <w:sz w:val="30"/>
          <w:szCs w:val="30"/>
        </w:rPr>
        <w:t xml:space="preserve">（pài） </w:t>
      </w:r>
      <w:r>
        <w:rPr>
          <w:rFonts w:hint="eastAsia" w:ascii="仿宋" w:hAnsi="仿宋" w:eastAsia="仿宋"/>
          <w:b/>
          <w:sz w:val="30"/>
          <w:szCs w:val="30"/>
        </w:rPr>
        <w:t>哺</w:t>
      </w:r>
      <w:r>
        <w:rPr>
          <w:rFonts w:hint="eastAsia" w:ascii="仿宋" w:hAnsi="仿宋" w:eastAsia="仿宋"/>
          <w:sz w:val="30"/>
          <w:szCs w:val="30"/>
        </w:rPr>
        <w:t>育（bǔ） 九</w:t>
      </w:r>
      <w:r>
        <w:rPr>
          <w:rFonts w:hint="eastAsia" w:ascii="仿宋" w:hAnsi="仿宋" w:eastAsia="仿宋"/>
          <w:b/>
          <w:sz w:val="30"/>
          <w:szCs w:val="30"/>
        </w:rPr>
        <w:t>曲</w:t>
      </w:r>
      <w:r>
        <w:rPr>
          <w:rFonts w:hint="eastAsia" w:ascii="仿宋" w:hAnsi="仿宋" w:eastAsia="仿宋"/>
          <w:sz w:val="30"/>
          <w:szCs w:val="30"/>
        </w:rPr>
        <w:t>连环（qū）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2．教师指定朗读水平较好的同学配乐朗读，学生听读，注意停顿、重音、速度、语调的处理。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针对该同学的朗读，教师可酌情点拨指导。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教师可作如下提示：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（1）诗分为朗读词和歌词两大部分，朗读时应该注意停顿以示区别。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（2）“我站在高山之巅，望……”总领下文，停顿要稍长一些。后面的四个分句注意重点词语“奔”“劈”的重读，且四句应越读越激昂，表现黄河的气势。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（3）“啊！黄河！重复三次，三个“啊”要读得深沉，声音要延长，“黄河”要读得高昂，表明在歌颂。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（4）最后两句“像你一样的伟大坚强！”，充满战斗的决心，要读得铿锵有力。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（5）全诗应读出国难当头，中华民族正处于危机之中的悲壮情怀，读出热血沸腾、壮怀激越的情感。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3．学生各自吟诵诗歌，反复练习朗读。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4．请学生选自己感兴趣的部分读给同学听，展示自我风采。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5．学生一齐随配乐朗读。</w:t>
      </w:r>
    </w:p>
    <w:p>
      <w:pPr>
        <w:snapToGrid w:val="0"/>
        <w:spacing w:beforeLines="50" w:afterLines="50"/>
        <w:ind w:firstLine="602" w:firstLineChars="20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四、内容研讨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1．教师选两三个同学概括诗歌大意。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生l：这首诗写得很有气势，写出了黄河在中华儿女心目中的重要地位。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生2：黄河是我们的母亲河，歌颂黄河就是歌颂我们的中华民族。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生3：歌颂黄河，黄河代表我们的民族精神，英雄的黄河就是英雄的中华民族。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教师总结：诗歌着眼于“歌颂”，诗人作为时代的歌手出现在我们面前，他站在高山之巅，代表祖国的英雄儿女，向着黄河唱出了气势恢宏的颂歌。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2．悟读诗歌。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教师设计相关题目指导学生理渭诗歌的抒情脉络，理解诗意。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多媒体显示：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（1）诗由朗诵词和歌词两部分组成，从全诗来看，你认为朗诵词这部分所起的作用是什么？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（2）诗人在歌颂黄河之前，对黄河作了一番描绘，这些句子表现了黄河的什么特点？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（3）诗人从哪些方面赞美了黄河的英雄气魄？反复出现的“啊！黄河！”起了什么作用？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（4）诗人借歌颂黄河表达了什么感情？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学生以小组为单位讨论交流，各组选代表就其中一题发表自己的看法，（可采用抽签形式选题），然后评出最佳发言人，授予“今日之星”的桂冠。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明确：（1）朗诵词提纲挈领地概括出黄河的性格，引出下面的唱词。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（2）诗人在歌颂黄河之前，对黄河作了一番描绘，即“望黄河滚滚”所统领的四句。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先是近镜头特写——“惊涛澎湃／掀起万丈狂澜”；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再是俯瞰全景式的总写——“浊流宛转／结成九曲回环”；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然后是纵向描写黄河的流向——“从昆仑山下／奔向黄海之边”；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最后横向展开到黄河流域两岸——“把中原大地／劈成南北两面”。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这些句子表现了黄河一往无前、无坚不摧的特点。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“啊！黄河！”一句在诗中出现了三次，把歌词主体部分从“啊！黄河！／你是中华民族的摇篮”到“将要在你的哺育下／发扬滋长”分为三个层次，从三个方面赞颂了黄河的英雄气魄，即黄河哺育了中华民族，黄河保卫了中华民族，黄河还将激励着中华民族勇往直前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（这个问题学生概括难度较大，教师可引导学生从以下几个方面思考：黄河的自然特点、地理特征、黄河在历史上对中华民族的贡献，黄河已成为民族精神上的城防等等）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（4）诗人借歌颂黄河歌颂我们的民族，激发广大中华儿女的民族自豪感与自信心，激励中华儿女像黄河一样“伟大坚强”，以英勇的气概和坚强的决心保卫黄河，保卫中国。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3．学生朗诵诗歌，序曲由一女生朗读，主体部分学生齐读，尾声由一男生先朗诵，再全班齐诵。</w:t>
      </w:r>
    </w:p>
    <w:p>
      <w:pPr>
        <w:snapToGrid w:val="0"/>
        <w:spacing w:beforeLines="50" w:afterLines="50"/>
        <w:ind w:firstLine="602" w:firstLineChars="20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五、品读诗歌，赏析诗歌的美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教师以记者的身份采访学生，要求学生以“我欣赏这首诗的……，因为……”的句式说话。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学生畅谈学诗的感受、体会。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生1：我欣赏这首诗优美的旋律，因为它汩汩而下，让人读着读着，不觉低声吟唱，从心里流出音符，流出诗情，真可谓“黄河之水心上来，奔流到海不复回”。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生2：我欣赏这首诗形象的语言，因为它勾勒了黄河的轮廓，形神兼备，让我这个从未见过黄河的人，也不觉怦然心动，想一睹黄河英雄的风采。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生3：我欣赏这首诗的韵律，因为它有雄浑奔放的旋律、鲜明的节奏、洪亮的音节、错落的句式，引人高歌，催人奋进。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生4：我欣赏这首诗的画面，因为它为我们呈现了黄河立体的美，近远结合，纵横相接，全方位展现了黄河独特的美（雄浑的美、壮阔的美、蜿蜒的美），使我们真切感受到黄河的磅礴气势、勇不可挡的气度和力量，这足以激发每一位华夏儿女的民族精神和信念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生5：我欣赏这首诗的语言美，特别是修辞的运用。如把黄河比喻为“中华民族的摇篮”是黄河哺育滋养了世代炎黄子孙；把黄河此喻为“民族的屏障”，既写出了黄河天险在地理上的战略意义，也写出了黄河的伟大坚强精神已成为民族精神上的城防；把黄河比喻为一个巨人，那“千万条铁的臂膀”就是黄河的无数支流。诗歌是语言的艺术，语言的好与差决定诗歌艺术成就的高低。修辞的运用，更好地表达了黄河的气势及其对中华民族的伟大贡献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生6：我欣赏这首诗雄浑豪迈的风格。诗歌以明朗的语言塑造了黄河奔腾不息、气势宏伟的形象，并且多处以“啊，黄河……”这样的句式直抒胸臆，充满了雄浑豪迈之美……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教师总结：美是多元的，“横看成岭侧成峰”，同学们以个性的眼光发现诗歌独特的美。美在旋律，美在语言，美在画面，美在风格，美在意象，美在情感……真是美不胜收。让我们齐诵这首歌。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学生齐诵《黄河颂》，教师播放《黄河颂》音乐。</w:t>
      </w:r>
    </w:p>
    <w:p>
      <w:pPr>
        <w:snapToGrid w:val="0"/>
        <w:spacing w:beforeLines="50" w:afterLines="50"/>
        <w:ind w:firstLine="602" w:firstLineChars="20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六、延伸拓展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教师提供《长江之歌》歌词，学生阅读，并思考文后的题目。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多媒体显示：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长江之歌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afterLine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你从雪山走来，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afterLine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春潮是你的风采；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afterLine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你向东海奔去，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afterLine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惊涛是你的气概。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afterLine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你用甘甜的乳汁,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afterLine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哺育各族儿女；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afterLine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你用健美的臂膀,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afterLine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挽起高山大海。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afterLine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你从远古走来，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afterLine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巨浪荡涤着尘埃。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afterLine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你向未来奔去，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afterLine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涛声回荡在天外。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afterLine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你用纯洁的清流，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afterLine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灌溉花的国土；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afterLine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你用磅礴的力量，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afterLine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推动新的时代。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afterLine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我们赞美长江，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afterLine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你是无穷的源泉；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afterLine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我们依恋长江，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afterLine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你有母亲的情怀。</w:t>
            </w:r>
          </w:p>
        </w:tc>
      </w:tr>
    </w:tbl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1．比较《长江之歌》与课文《黄河颂》，说说这两首诗有什么内在联系。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2．揣摩下列比喻句、拟人句中加点词语的含义。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（1）你用健美的臂膀，挽起高山大海。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（2）你用那英雄的体魄，筑成我们的民族的屏障。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（3）你是中华民族的摇篮。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3．仿照“黄河颂”中比喻、拟人的写法，以“啊！老师”（或母亲，朋友……）为题，写一两个片断。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4．课余欣赏《黄河颂》与《长江之歌》，在激昂高亢的旋律中领略黄河长江的风采，感受歌中洋溢的爱国热情。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学生思考，明确：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1．两首歌词都是以物喻人。《黄河颂》表现其巨人形象，表达中华民族顽强的奋斗精神和不屈的意志；《长江之歌》热情赞美母亲河哺育中华民族的高大形象。两首歌词风格相近，都是直抒胸臆，热情豪迈。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2．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（1）臂膀指长江主干及其支流。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（2）屏障指中华民族繁衍生息的源泉。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（3）摇篮指中华民族文明的孕育地。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3、4略。</w:t>
      </w:r>
    </w:p>
    <w:p>
      <w:pPr>
        <w:snapToGrid w:val="0"/>
        <w:spacing w:beforeLines="50" w:afterLines="50"/>
        <w:ind w:firstLine="602" w:firstLineChars="20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七、布置作业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1．阅读《黄河大合唱》第三部分《黄河之水天上来》。</w:t>
      </w:r>
    </w:p>
    <w:p>
      <w:pPr>
        <w:snapToGrid w:val="0"/>
        <w:spacing w:beforeLines="50" w:after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2．欣赏《黄河大合唱》音乐，学唱《黄河颂》部分。</w:t>
      </w:r>
    </w:p>
    <w:p>
      <w:pPr>
        <w:snapToGrid w:val="0"/>
        <w:spacing w:beforeLines="50" w:afterLines="50"/>
        <w:ind w:firstLine="602" w:firstLineChars="20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八、板书设计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768"/>
    <w:rsid w:val="00A16768"/>
    <w:rsid w:val="00DA019F"/>
    <w:rsid w:val="39A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780</Words>
  <Characters>4447</Characters>
  <Lines>37</Lines>
  <Paragraphs>10</Paragraphs>
  <TotalTime>3</TotalTime>
  <ScaleCrop>false</ScaleCrop>
  <LinksUpToDate>false</LinksUpToDate>
  <CharactersWithSpaces>5217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2021-12-29T08:27:00Z</dcterms:created>
  <dc:creator>dell</dc:creator>
  <cp:lastModifiedBy>天下太平</cp:lastModifiedBy>
  <dcterms:modified xsi:type="dcterms:W3CDTF">2021-12-29T08:32:20Z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750884FAD2CD483C853E47FB301C61D7</vt:lpwstr>
  </property>
</Properties>
</file>